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91" w:rsidRPr="00494A91" w:rsidRDefault="00494A91" w:rsidP="00494A91">
      <w:pPr>
        <w:pStyle w:val="Web"/>
        <w:spacing w:line="285" w:lineRule="atLeast"/>
        <w:jc w:val="both"/>
        <w:rPr>
          <w:rFonts w:ascii="Georgia" w:hAnsi="Georgia"/>
          <w:color w:val="333333"/>
          <w:szCs w:val="20"/>
        </w:rPr>
      </w:pPr>
      <w:r w:rsidRPr="00494A91">
        <w:rPr>
          <w:rFonts w:ascii="Georgia" w:hAnsi="Georgia"/>
          <w:color w:val="333333"/>
          <w:szCs w:val="20"/>
        </w:rPr>
        <w:t xml:space="preserve">Η Ολομέλεια του Συμβουλίου της Επικρατείας, με την </w:t>
      </w:r>
      <w:proofErr w:type="spellStart"/>
      <w:r w:rsidRPr="00494A91">
        <w:rPr>
          <w:rFonts w:ascii="Georgia" w:hAnsi="Georgia"/>
          <w:color w:val="333333"/>
          <w:szCs w:val="20"/>
        </w:rPr>
        <w:t>υπ΄</w:t>
      </w:r>
      <w:proofErr w:type="spellEnd"/>
      <w:r w:rsidRPr="00494A91">
        <w:rPr>
          <w:rFonts w:ascii="Georgia" w:hAnsi="Georgia"/>
          <w:color w:val="333333"/>
          <w:szCs w:val="20"/>
        </w:rPr>
        <w:t xml:space="preserve"> </w:t>
      </w:r>
      <w:proofErr w:type="spellStart"/>
      <w:r w:rsidRPr="00494A91">
        <w:rPr>
          <w:rFonts w:ascii="Georgia" w:hAnsi="Georgia"/>
          <w:color w:val="333333"/>
          <w:szCs w:val="20"/>
        </w:rPr>
        <w:t>αριθμ</w:t>
      </w:r>
      <w:proofErr w:type="spellEnd"/>
      <w:r w:rsidRPr="00494A91">
        <w:rPr>
          <w:rFonts w:ascii="Georgia" w:hAnsi="Georgia"/>
          <w:color w:val="333333"/>
          <w:szCs w:val="20"/>
        </w:rPr>
        <w:t>. 29/2014 απόφασή της, έκρινε ότι είναι αντισυνταγματική η φορολόγηση των επιδομάτων δημιουργίας και ενημέρωσης βιβλιοθήκης και συμμετοχής σε συνέδρια, αλλά και το ειδικό ερευνητικό επίδομα που λαμβάνουν τα μέλη του Διδακτικού και Ερευνητικού Προσωπικού (ΔΕΠ) των Πανεπιστημίων (ΑΕΙ).</w:t>
      </w:r>
    </w:p>
    <w:p w:rsidR="00494A91" w:rsidRPr="00494A91" w:rsidRDefault="00494A91" w:rsidP="00494A91">
      <w:pPr>
        <w:pStyle w:val="Web"/>
        <w:spacing w:line="285" w:lineRule="atLeast"/>
        <w:rPr>
          <w:rFonts w:ascii="Georgia" w:hAnsi="Georgia"/>
          <w:color w:val="333333"/>
          <w:szCs w:val="20"/>
        </w:rPr>
      </w:pPr>
      <w:r w:rsidRPr="00494A91">
        <w:rPr>
          <w:rFonts w:ascii="Georgia" w:hAnsi="Georgia"/>
          <w:color w:val="333333"/>
          <w:szCs w:val="20"/>
        </w:rPr>
        <w:t xml:space="preserve">Περισσότερα στο: </w:t>
      </w:r>
      <w:hyperlink r:id="rId4" w:history="1">
        <w:r w:rsidRPr="00494A91">
          <w:rPr>
            <w:rStyle w:val="-"/>
            <w:rFonts w:ascii="Georgia" w:hAnsi="Georgia"/>
            <w:szCs w:val="20"/>
          </w:rPr>
          <w:t>http://news.in.gr/greece/article/?aid=1231287081</w:t>
        </w:r>
      </w:hyperlink>
    </w:p>
    <w:p w:rsidR="000005B3" w:rsidRDefault="000005B3"/>
    <w:sectPr w:rsidR="000005B3" w:rsidSect="00000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A91"/>
    <w:rsid w:val="000005B3"/>
    <w:rsid w:val="0049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94A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39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in.gr/greece/article/?aid=123128708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Company>Home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HF</cp:lastModifiedBy>
  <cp:revision>1</cp:revision>
  <dcterms:created xsi:type="dcterms:W3CDTF">2014-01-14T18:48:00Z</dcterms:created>
  <dcterms:modified xsi:type="dcterms:W3CDTF">2014-01-14T18:49:00Z</dcterms:modified>
</cp:coreProperties>
</file>